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62" w:rsidRPr="00943903" w:rsidRDefault="00266D62" w:rsidP="00266D62">
      <w:pPr>
        <w:pStyle w:val="PlainText"/>
        <w:jc w:val="center"/>
        <w:rPr>
          <w:rFonts w:ascii="Times" w:hAnsi="Times" w:cs="Times"/>
          <w:color w:val="000000"/>
          <w:spacing w:val="48"/>
          <w:sz w:val="44"/>
          <w:szCs w:val="44"/>
        </w:rPr>
      </w:pPr>
      <w:r w:rsidRPr="00943903">
        <w:rPr>
          <w:rFonts w:ascii="Times" w:hAnsi="Times" w:cs="Times"/>
          <w:color w:val="000000"/>
          <w:spacing w:val="48"/>
          <w:sz w:val="44"/>
          <w:szCs w:val="44"/>
        </w:rPr>
        <w:t xml:space="preserve">International </w:t>
      </w:r>
      <w:r w:rsidRPr="00943903">
        <w:rPr>
          <w:rFonts w:ascii="Times" w:hAnsi="Times" w:cs="Times"/>
          <w:noProof/>
          <w:color w:val="000000"/>
          <w:spacing w:val="48"/>
          <w:sz w:val="44"/>
          <w:szCs w:val="44"/>
          <w:lang w:eastAsia="en-GB"/>
        </w:rPr>
        <w:drawing>
          <wp:inline distT="0" distB="0" distL="0" distR="0">
            <wp:extent cx="1638300" cy="952500"/>
            <wp:effectExtent l="19050" t="0" r="0" b="0"/>
            <wp:docPr id="1" name="Picture 1" descr="Alai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in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43903">
        <w:rPr>
          <w:rFonts w:ascii="Times" w:hAnsi="Times" w:cs="Times"/>
          <w:color w:val="000000"/>
          <w:spacing w:val="48"/>
          <w:sz w:val="44"/>
          <w:szCs w:val="44"/>
        </w:rPr>
        <w:t>Chartier</w:t>
      </w:r>
      <w:proofErr w:type="spellEnd"/>
      <w:r w:rsidRPr="00943903">
        <w:rPr>
          <w:rFonts w:ascii="Times" w:hAnsi="Times" w:cs="Times"/>
          <w:color w:val="000000"/>
          <w:spacing w:val="48"/>
          <w:sz w:val="44"/>
          <w:szCs w:val="44"/>
        </w:rPr>
        <w:t xml:space="preserve"> Society </w:t>
      </w:r>
    </w:p>
    <w:p w:rsidR="000F1D28" w:rsidRDefault="000F1D28"/>
    <w:p w:rsidR="00266D62" w:rsidRDefault="00266D62" w:rsidP="00266D62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Programme – </w:t>
      </w:r>
    </w:p>
    <w:p w:rsidR="00266D62" w:rsidRDefault="00266D62" w:rsidP="00266D62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266D62" w:rsidRPr="00D94AA3" w:rsidRDefault="00266D62" w:rsidP="00266D62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D94AA3">
        <w:rPr>
          <w:rFonts w:ascii="Arial" w:hAnsi="Arial" w:cs="Arial"/>
          <w:b/>
          <w:sz w:val="20"/>
          <w:szCs w:val="20"/>
        </w:rPr>
        <w:t xml:space="preserve">Alain </w:t>
      </w:r>
      <w:proofErr w:type="spellStart"/>
      <w:r w:rsidRPr="00D94AA3">
        <w:rPr>
          <w:rFonts w:ascii="Arial" w:hAnsi="Arial" w:cs="Arial"/>
          <w:b/>
          <w:sz w:val="20"/>
          <w:szCs w:val="20"/>
        </w:rPr>
        <w:t>Chartier</w:t>
      </w:r>
      <w:proofErr w:type="spellEnd"/>
      <w:r w:rsidRPr="00D94AA3">
        <w:rPr>
          <w:rFonts w:ascii="Arial" w:hAnsi="Arial" w:cs="Arial"/>
          <w:b/>
          <w:sz w:val="20"/>
          <w:szCs w:val="20"/>
        </w:rPr>
        <w:t xml:space="preserve">: Politics, Poetics and Authority at the </w:t>
      </w:r>
    </w:p>
    <w:p w:rsidR="00266D62" w:rsidRPr="00D94AA3" w:rsidRDefault="00266D62" w:rsidP="00266D62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D94AA3">
        <w:rPr>
          <w:rFonts w:ascii="Arial" w:hAnsi="Arial" w:cs="Arial"/>
          <w:b/>
          <w:sz w:val="20"/>
          <w:szCs w:val="20"/>
        </w:rPr>
        <w:t xml:space="preserve">Medieval French Court / </w:t>
      </w:r>
    </w:p>
    <w:p w:rsidR="00266D62" w:rsidRPr="00D94AA3" w:rsidRDefault="00266D62" w:rsidP="00266D62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D94AA3">
        <w:rPr>
          <w:rFonts w:ascii="Arial" w:hAnsi="Arial" w:cs="Arial"/>
          <w:b/>
          <w:sz w:val="20"/>
          <w:szCs w:val="20"/>
        </w:rPr>
        <w:t xml:space="preserve">Alain </w:t>
      </w:r>
      <w:proofErr w:type="spellStart"/>
      <w:r w:rsidRPr="00D94AA3">
        <w:rPr>
          <w:rFonts w:ascii="Arial" w:hAnsi="Arial" w:cs="Arial"/>
          <w:b/>
          <w:sz w:val="20"/>
          <w:szCs w:val="20"/>
        </w:rPr>
        <w:t>Chartier</w:t>
      </w:r>
      <w:proofErr w:type="spellEnd"/>
      <w:r w:rsidRPr="00D94AA3">
        <w:rPr>
          <w:rFonts w:ascii="Arial" w:hAnsi="Arial" w:cs="Arial"/>
          <w:b/>
          <w:sz w:val="20"/>
          <w:szCs w:val="20"/>
        </w:rPr>
        <w:t xml:space="preserve">: La </w:t>
      </w:r>
      <w:proofErr w:type="spellStart"/>
      <w:r w:rsidRPr="00D94AA3">
        <w:rPr>
          <w:rFonts w:ascii="Arial" w:hAnsi="Arial" w:cs="Arial"/>
          <w:b/>
          <w:sz w:val="20"/>
          <w:szCs w:val="20"/>
        </w:rPr>
        <w:t>Politique</w:t>
      </w:r>
      <w:proofErr w:type="spellEnd"/>
      <w:r w:rsidRPr="00D94AA3">
        <w:rPr>
          <w:rFonts w:ascii="Arial" w:hAnsi="Arial" w:cs="Arial"/>
          <w:b/>
          <w:sz w:val="20"/>
          <w:szCs w:val="20"/>
        </w:rPr>
        <w:t xml:space="preserve">, la </w:t>
      </w:r>
      <w:proofErr w:type="spellStart"/>
      <w:r w:rsidRPr="00D94AA3">
        <w:rPr>
          <w:rFonts w:ascii="Arial" w:hAnsi="Arial" w:cs="Arial"/>
          <w:b/>
          <w:sz w:val="20"/>
          <w:szCs w:val="20"/>
        </w:rPr>
        <w:t>poétique</w:t>
      </w:r>
      <w:proofErr w:type="spellEnd"/>
      <w:r w:rsidRPr="00D94AA3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94AA3">
        <w:rPr>
          <w:rFonts w:ascii="Arial" w:hAnsi="Arial" w:cs="Arial"/>
          <w:b/>
          <w:sz w:val="20"/>
          <w:szCs w:val="20"/>
        </w:rPr>
        <w:t>et</w:t>
      </w:r>
      <w:proofErr w:type="gramEnd"/>
      <w:r w:rsidRPr="00D94A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94AA3">
        <w:rPr>
          <w:rFonts w:ascii="Arial" w:hAnsi="Arial" w:cs="Arial"/>
          <w:b/>
          <w:sz w:val="20"/>
          <w:szCs w:val="20"/>
        </w:rPr>
        <w:t>l’autorité</w:t>
      </w:r>
      <w:proofErr w:type="spellEnd"/>
      <w:r w:rsidRPr="00D94AA3">
        <w:rPr>
          <w:rFonts w:ascii="Arial" w:hAnsi="Arial" w:cs="Arial"/>
          <w:b/>
          <w:sz w:val="20"/>
          <w:szCs w:val="20"/>
        </w:rPr>
        <w:t xml:space="preserve"> à la </w:t>
      </w:r>
      <w:proofErr w:type="spellStart"/>
      <w:r w:rsidRPr="00D94AA3">
        <w:rPr>
          <w:rFonts w:ascii="Arial" w:hAnsi="Arial" w:cs="Arial"/>
          <w:b/>
          <w:sz w:val="20"/>
          <w:szCs w:val="20"/>
        </w:rPr>
        <w:t>cour</w:t>
      </w:r>
      <w:proofErr w:type="spellEnd"/>
      <w:r w:rsidRPr="00D94A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94AA3">
        <w:rPr>
          <w:rFonts w:ascii="Arial" w:hAnsi="Arial" w:cs="Arial"/>
          <w:b/>
          <w:sz w:val="20"/>
          <w:szCs w:val="20"/>
        </w:rPr>
        <w:t>médiévale</w:t>
      </w:r>
      <w:proofErr w:type="spellEnd"/>
      <w:r w:rsidRPr="00D94A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94AA3">
        <w:rPr>
          <w:rFonts w:ascii="Arial" w:hAnsi="Arial" w:cs="Arial"/>
          <w:b/>
          <w:sz w:val="20"/>
          <w:szCs w:val="20"/>
        </w:rPr>
        <w:t>française</w:t>
      </w:r>
      <w:proofErr w:type="spellEnd"/>
    </w:p>
    <w:p w:rsidR="00266D62" w:rsidRPr="00D94AA3" w:rsidRDefault="00266D62" w:rsidP="00266D62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266D62" w:rsidRPr="00D94AA3" w:rsidRDefault="00266D62" w:rsidP="00266D62">
      <w:pPr>
        <w:pStyle w:val="PlainText"/>
        <w:jc w:val="center"/>
        <w:rPr>
          <w:rFonts w:ascii="Arial" w:hAnsi="Arial" w:cs="Arial"/>
          <w:sz w:val="20"/>
          <w:szCs w:val="20"/>
        </w:rPr>
      </w:pPr>
      <w:proofErr w:type="spellStart"/>
      <w:r w:rsidRPr="00D94AA3">
        <w:rPr>
          <w:rFonts w:ascii="Arial" w:hAnsi="Arial" w:cs="Arial"/>
          <w:sz w:val="20"/>
          <w:szCs w:val="20"/>
        </w:rPr>
        <w:t>Journée</w:t>
      </w:r>
      <w:proofErr w:type="spellEnd"/>
      <w:r w:rsidRPr="00D94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4AA3">
        <w:rPr>
          <w:rFonts w:ascii="Arial" w:hAnsi="Arial" w:cs="Arial"/>
          <w:sz w:val="20"/>
          <w:szCs w:val="20"/>
        </w:rPr>
        <w:t>d’Etudes</w:t>
      </w:r>
      <w:proofErr w:type="spellEnd"/>
      <w:r w:rsidRPr="00D94AA3">
        <w:rPr>
          <w:rFonts w:ascii="Arial" w:hAnsi="Arial" w:cs="Arial"/>
          <w:sz w:val="20"/>
          <w:szCs w:val="20"/>
        </w:rPr>
        <w:t xml:space="preserve">, University of Chicago’s Paris </w:t>
      </w:r>
      <w:proofErr w:type="spellStart"/>
      <w:r w:rsidRPr="00D94AA3">
        <w:rPr>
          <w:rFonts w:ascii="Arial" w:hAnsi="Arial" w:cs="Arial"/>
          <w:sz w:val="20"/>
          <w:szCs w:val="20"/>
        </w:rPr>
        <w:t>Center</w:t>
      </w:r>
      <w:proofErr w:type="spellEnd"/>
    </w:p>
    <w:p w:rsidR="00266D62" w:rsidRPr="00D94AA3" w:rsidRDefault="00266D62" w:rsidP="00266D62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D94AA3">
        <w:rPr>
          <w:rFonts w:ascii="Arial" w:hAnsi="Arial" w:cs="Arial"/>
          <w:sz w:val="20"/>
          <w:szCs w:val="20"/>
        </w:rPr>
        <w:t>6, rue Thomas Mann</w:t>
      </w:r>
    </w:p>
    <w:p w:rsidR="00266D62" w:rsidRPr="00D94AA3" w:rsidRDefault="00266D62" w:rsidP="00266D62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D94AA3">
        <w:rPr>
          <w:rFonts w:ascii="Arial" w:hAnsi="Arial" w:cs="Arial"/>
          <w:sz w:val="20"/>
          <w:szCs w:val="20"/>
        </w:rPr>
        <w:t>75013 Paris</w:t>
      </w:r>
    </w:p>
    <w:p w:rsidR="00266D62" w:rsidRPr="00D94AA3" w:rsidRDefault="00266D62" w:rsidP="00266D62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D94AA3">
        <w:rPr>
          <w:rFonts w:ascii="Arial" w:hAnsi="Arial" w:cs="Arial"/>
          <w:sz w:val="20"/>
          <w:szCs w:val="20"/>
        </w:rPr>
        <w:t xml:space="preserve">Located in between the </w:t>
      </w:r>
      <w:proofErr w:type="spellStart"/>
      <w:r w:rsidRPr="00D94AA3">
        <w:rPr>
          <w:rFonts w:ascii="Arial" w:hAnsi="Arial" w:cs="Arial"/>
          <w:sz w:val="20"/>
          <w:szCs w:val="20"/>
        </w:rPr>
        <w:t>BnF</w:t>
      </w:r>
      <w:proofErr w:type="spellEnd"/>
      <w:r w:rsidRPr="00D94AA3">
        <w:rPr>
          <w:rFonts w:ascii="Arial" w:hAnsi="Arial" w:cs="Arial"/>
          <w:sz w:val="20"/>
          <w:szCs w:val="20"/>
        </w:rPr>
        <w:t xml:space="preserve"> and Paris VII</w:t>
      </w:r>
      <w:bookmarkStart w:id="0" w:name="_GoBack"/>
      <w:bookmarkEnd w:id="0"/>
    </w:p>
    <w:p w:rsidR="00266D62" w:rsidRPr="00D94AA3" w:rsidRDefault="00266D62" w:rsidP="00266D62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:rsidR="00266D62" w:rsidRPr="00D94AA3" w:rsidRDefault="00DB697D" w:rsidP="00266D62">
      <w:pPr>
        <w:pStyle w:val="Plai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13h</w:t>
      </w:r>
      <w:r w:rsidR="00266D62" w:rsidRPr="00D94AA3">
        <w:rPr>
          <w:rFonts w:ascii="Arial" w:hAnsi="Arial" w:cs="Arial"/>
          <w:sz w:val="20"/>
          <w:szCs w:val="20"/>
        </w:rPr>
        <w:t xml:space="preserve">, Friday, October 12 – </w:t>
      </w:r>
    </w:p>
    <w:p w:rsidR="00266D62" w:rsidRPr="00D94AA3" w:rsidRDefault="00266D62" w:rsidP="00266D62">
      <w:pPr>
        <w:pStyle w:val="PlainText"/>
        <w:jc w:val="center"/>
        <w:rPr>
          <w:rFonts w:ascii="Arial" w:hAnsi="Arial" w:cs="Arial"/>
          <w:sz w:val="20"/>
          <w:szCs w:val="20"/>
        </w:rPr>
      </w:pPr>
      <w:r w:rsidRPr="00D94AA3">
        <w:rPr>
          <w:rFonts w:ascii="Arial" w:hAnsi="Arial" w:cs="Arial"/>
          <w:sz w:val="20"/>
          <w:szCs w:val="20"/>
        </w:rPr>
        <w:t>1</w:t>
      </w:r>
      <w:r w:rsidR="00DB697D">
        <w:rPr>
          <w:rFonts w:ascii="Arial" w:hAnsi="Arial" w:cs="Arial"/>
          <w:sz w:val="20"/>
          <w:szCs w:val="20"/>
        </w:rPr>
        <w:t>4h30</w:t>
      </w:r>
      <w:r w:rsidRPr="00D94AA3">
        <w:rPr>
          <w:rFonts w:ascii="Arial" w:hAnsi="Arial" w:cs="Arial"/>
          <w:sz w:val="20"/>
          <w:szCs w:val="20"/>
        </w:rPr>
        <w:t>, Saturday, October 13, 2012</w:t>
      </w:r>
    </w:p>
    <w:p w:rsidR="00266D62" w:rsidRDefault="00266D62" w:rsidP="00266D62">
      <w:pPr>
        <w:pStyle w:val="PlainText"/>
        <w:jc w:val="center"/>
        <w:rPr>
          <w:rFonts w:ascii="Arial" w:hAnsi="Arial" w:cs="Arial"/>
          <w:sz w:val="22"/>
          <w:szCs w:val="22"/>
        </w:rPr>
      </w:pPr>
    </w:p>
    <w:p w:rsidR="00266D62" w:rsidRDefault="00266D62" w:rsidP="00266D62">
      <w:pPr>
        <w:pStyle w:val="PlainText"/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899227" cy="2238375"/>
            <wp:effectExtent l="19050" t="0" r="5773" b="0"/>
            <wp:docPr id="10" name="Picture 10" descr="\\isad.isadroot.ex.ac.uk\uoe\user\My Pictures\living_center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isad.isadroot.ex.ac.uk\uoe\user\My Pictures\living_center2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27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D62" w:rsidRDefault="00266D62"/>
    <w:p w:rsidR="00D94AA3" w:rsidRPr="00D94AA3" w:rsidRDefault="00D94AA3">
      <w:pPr>
        <w:rPr>
          <w:b/>
        </w:rPr>
      </w:pPr>
      <w:r w:rsidRPr="00D94AA3">
        <w:rPr>
          <w:b/>
        </w:rPr>
        <w:t>Friday October 12:</w:t>
      </w:r>
    </w:p>
    <w:p w:rsidR="00266D62" w:rsidRDefault="00266D62">
      <w:r>
        <w:t xml:space="preserve">13h-14h </w:t>
      </w:r>
      <w:r w:rsidR="00073B98">
        <w:t xml:space="preserve">– </w:t>
      </w:r>
      <w:r>
        <w:t>Arrival, registration and coffee</w:t>
      </w:r>
    </w:p>
    <w:p w:rsidR="003428F8" w:rsidRDefault="002C14EE">
      <w:r>
        <w:t>WELCOME</w:t>
      </w:r>
    </w:p>
    <w:p w:rsidR="00266D62" w:rsidRDefault="00266D62">
      <w:r>
        <w:t>14h-15h30 – First panel</w:t>
      </w:r>
      <w:r w:rsidR="00D94AA3">
        <w:t xml:space="preserve">: </w:t>
      </w:r>
      <w:r w:rsidR="002C14EE" w:rsidRPr="002C14EE">
        <w:rPr>
          <w:b/>
        </w:rPr>
        <w:t>Daisy Delogu</w:t>
      </w:r>
      <w:r w:rsidR="002C14EE">
        <w:t xml:space="preserve"> (University of Chicago) - Chair</w:t>
      </w:r>
    </w:p>
    <w:p w:rsidR="00266D62" w:rsidRDefault="00266D62" w:rsidP="00073B98">
      <w:pPr>
        <w:ind w:left="720"/>
      </w:pPr>
      <w:r w:rsidRPr="00266D62">
        <w:rPr>
          <w:b/>
        </w:rPr>
        <w:t xml:space="preserve">Emma Cayley </w:t>
      </w:r>
      <w:r w:rsidR="00D94AA3">
        <w:t xml:space="preserve">(University of Exeter) </w:t>
      </w:r>
      <w:r w:rsidRPr="00D94AA3">
        <w:t>and</w:t>
      </w:r>
      <w:r w:rsidRPr="00266D62">
        <w:rPr>
          <w:b/>
        </w:rPr>
        <w:t xml:space="preserve"> Hanno Wijsman</w:t>
      </w:r>
      <w:r w:rsidR="00D94AA3">
        <w:rPr>
          <w:b/>
        </w:rPr>
        <w:t xml:space="preserve"> </w:t>
      </w:r>
      <w:r w:rsidR="00073B98">
        <w:t>(</w:t>
      </w:r>
      <w:r w:rsidR="00D94AA3">
        <w:t>IRHT-CNRS, Paris)</w:t>
      </w:r>
      <w:r>
        <w:t xml:space="preserve"> </w:t>
      </w:r>
      <w:r w:rsidR="00D94AA3">
        <w:t xml:space="preserve">‘A new </w:t>
      </w:r>
      <w:proofErr w:type="spellStart"/>
      <w:r w:rsidR="00D94AA3">
        <w:t>Chartier</w:t>
      </w:r>
      <w:proofErr w:type="spellEnd"/>
      <w:r w:rsidR="00D94AA3">
        <w:t xml:space="preserve"> fragment: literary and art historical contexts’.</w:t>
      </w:r>
    </w:p>
    <w:p w:rsidR="00266D62" w:rsidRDefault="00266D62" w:rsidP="00073B98">
      <w:pPr>
        <w:ind w:left="720"/>
      </w:pPr>
      <w:r w:rsidRPr="00266D62">
        <w:rPr>
          <w:b/>
        </w:rPr>
        <w:t>Alice Brown</w:t>
      </w:r>
      <w:r>
        <w:t xml:space="preserve"> (</w:t>
      </w:r>
      <w:proofErr w:type="spellStart"/>
      <w:r>
        <w:t>Université</w:t>
      </w:r>
      <w:proofErr w:type="spellEnd"/>
      <w:r>
        <w:t xml:space="preserve"> Paris VII – Diderot) ‘</w:t>
      </w:r>
      <w:proofErr w:type="spellStart"/>
      <w:r>
        <w:t>Chartier’s</w:t>
      </w:r>
      <w:proofErr w:type="spellEnd"/>
      <w:r>
        <w:t xml:space="preserve"> interpretation of court dynamics: hypocrisy, ritual and </w:t>
      </w:r>
      <w:proofErr w:type="gramStart"/>
      <w:r>
        <w:t>sickness’</w:t>
      </w:r>
      <w:proofErr w:type="gramEnd"/>
      <w:r>
        <w:t>.</w:t>
      </w:r>
    </w:p>
    <w:p w:rsidR="003428F8" w:rsidRDefault="003428F8"/>
    <w:p w:rsidR="00D94AA3" w:rsidRDefault="00D94AA3">
      <w:r>
        <w:t>15h30-1</w:t>
      </w:r>
      <w:r w:rsidR="002C14EE">
        <w:t>5h45</w:t>
      </w:r>
      <w:r>
        <w:t xml:space="preserve"> – Coffee/tea</w:t>
      </w:r>
    </w:p>
    <w:p w:rsidR="003428F8" w:rsidRDefault="003428F8"/>
    <w:p w:rsidR="00D94AA3" w:rsidRDefault="00D94AA3">
      <w:r>
        <w:t>1</w:t>
      </w:r>
      <w:r w:rsidR="002C14EE">
        <w:t>5h45</w:t>
      </w:r>
      <w:r>
        <w:t>h-17h</w:t>
      </w:r>
      <w:r w:rsidR="002C14EE">
        <w:t>15</w:t>
      </w:r>
      <w:r>
        <w:t xml:space="preserve"> – Second panel: </w:t>
      </w:r>
      <w:r w:rsidR="002C14EE" w:rsidRPr="002C14EE">
        <w:rPr>
          <w:b/>
        </w:rPr>
        <w:t xml:space="preserve">Emma Cayley </w:t>
      </w:r>
      <w:r w:rsidR="002C14EE">
        <w:t>(University of Exeter) - Chair</w:t>
      </w:r>
    </w:p>
    <w:p w:rsidR="00D94AA3" w:rsidRDefault="00D94AA3" w:rsidP="00073B98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proofErr w:type="gramStart"/>
      <w:r w:rsidRPr="00D94AA3">
        <w:rPr>
          <w:rFonts w:asciiTheme="minorHAnsi" w:hAnsiTheme="minorHAnsi"/>
          <w:b/>
          <w:sz w:val="22"/>
          <w:szCs w:val="22"/>
        </w:rPr>
        <w:t xml:space="preserve">Marta </w:t>
      </w:r>
      <w:proofErr w:type="spellStart"/>
      <w:r w:rsidRPr="00D94AA3">
        <w:rPr>
          <w:rFonts w:asciiTheme="minorHAnsi" w:hAnsiTheme="minorHAnsi"/>
          <w:b/>
          <w:sz w:val="22"/>
          <w:szCs w:val="22"/>
        </w:rPr>
        <w:t>Marfany</w:t>
      </w:r>
      <w:proofErr w:type="spellEnd"/>
      <w:r w:rsidRPr="00D94AA3"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Universitat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Pompeu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Fabra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D94AA3">
        <w:rPr>
          <w:rFonts w:asciiTheme="minorHAnsi" w:hAnsiTheme="minorHAnsi"/>
          <w:sz w:val="22"/>
          <w:szCs w:val="22"/>
        </w:rPr>
        <w:t>Barcelona)</w:t>
      </w:r>
      <w:r>
        <w:rPr>
          <w:rFonts w:asciiTheme="minorHAnsi" w:hAnsiTheme="minorHAnsi"/>
          <w:sz w:val="22"/>
          <w:szCs w:val="22"/>
        </w:rPr>
        <w:t xml:space="preserve"> ‘</w:t>
      </w:r>
      <w:r w:rsidRPr="00D94AA3">
        <w:rPr>
          <w:rFonts w:asciiTheme="minorHAnsi" w:hAnsiTheme="minorHAnsi"/>
          <w:sz w:val="22"/>
          <w:szCs w:val="22"/>
        </w:rPr>
        <w:t xml:space="preserve">Alain </w:t>
      </w:r>
      <w:proofErr w:type="spellStart"/>
      <w:r w:rsidRPr="00D94AA3">
        <w:rPr>
          <w:rFonts w:asciiTheme="minorHAnsi" w:hAnsiTheme="minorHAnsi"/>
          <w:sz w:val="22"/>
          <w:szCs w:val="22"/>
        </w:rPr>
        <w:t>Chartier</w:t>
      </w:r>
      <w:proofErr w:type="spellEnd"/>
      <w:r w:rsidRPr="00D94AA3">
        <w:rPr>
          <w:rFonts w:asciiTheme="minorHAnsi" w:hAnsiTheme="minorHAnsi"/>
          <w:sz w:val="22"/>
          <w:szCs w:val="22"/>
        </w:rPr>
        <w:t xml:space="preserve"> en </w:t>
      </w:r>
      <w:proofErr w:type="spellStart"/>
      <w:r w:rsidRPr="00D94AA3">
        <w:rPr>
          <w:rFonts w:asciiTheme="minorHAnsi" w:hAnsiTheme="minorHAnsi"/>
          <w:sz w:val="22"/>
          <w:szCs w:val="22"/>
        </w:rPr>
        <w:t>Catalogne</w:t>
      </w:r>
      <w:proofErr w:type="spellEnd"/>
      <w:r>
        <w:rPr>
          <w:rFonts w:asciiTheme="minorHAnsi" w:hAnsiTheme="minorHAnsi"/>
          <w:sz w:val="22"/>
          <w:szCs w:val="22"/>
        </w:rPr>
        <w:t>’.</w:t>
      </w:r>
      <w:proofErr w:type="gramEnd"/>
    </w:p>
    <w:p w:rsidR="00D94AA3" w:rsidRDefault="00D94AA3" w:rsidP="00D94AA3">
      <w:pPr>
        <w:pStyle w:val="PlainText"/>
        <w:rPr>
          <w:rFonts w:asciiTheme="minorHAnsi" w:hAnsiTheme="minorHAnsi"/>
          <w:sz w:val="22"/>
          <w:szCs w:val="22"/>
        </w:rPr>
      </w:pPr>
    </w:p>
    <w:p w:rsidR="00346452" w:rsidRDefault="00D94AA3" w:rsidP="00073B98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 w:rsidRPr="00D94AA3">
        <w:rPr>
          <w:rFonts w:asciiTheme="minorHAnsi" w:hAnsiTheme="minorHAnsi"/>
          <w:b/>
          <w:sz w:val="22"/>
          <w:szCs w:val="22"/>
        </w:rPr>
        <w:t>Daisy Delogu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2C14EE">
        <w:rPr>
          <w:rFonts w:asciiTheme="minorHAnsi" w:hAnsiTheme="minorHAnsi"/>
          <w:sz w:val="22"/>
          <w:szCs w:val="22"/>
        </w:rPr>
        <w:t xml:space="preserve">(University of Chicago) ‘Representing France in the </w:t>
      </w:r>
      <w:proofErr w:type="spellStart"/>
      <w:r w:rsidR="002C14EE" w:rsidRPr="002C14EE">
        <w:rPr>
          <w:rFonts w:asciiTheme="minorHAnsi" w:hAnsiTheme="minorHAnsi"/>
          <w:i/>
          <w:sz w:val="22"/>
          <w:szCs w:val="22"/>
        </w:rPr>
        <w:t>Quadrilogue</w:t>
      </w:r>
      <w:proofErr w:type="spellEnd"/>
      <w:r w:rsidR="002C14EE" w:rsidRPr="002C14E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2C14EE" w:rsidRPr="002C14EE">
        <w:rPr>
          <w:rFonts w:asciiTheme="minorHAnsi" w:hAnsiTheme="minorHAnsi"/>
          <w:i/>
          <w:sz w:val="22"/>
          <w:szCs w:val="22"/>
        </w:rPr>
        <w:t>invectif</w:t>
      </w:r>
      <w:proofErr w:type="spellEnd"/>
      <w:r w:rsidR="002C14EE">
        <w:rPr>
          <w:rFonts w:asciiTheme="minorHAnsi" w:hAnsiTheme="minorHAnsi"/>
          <w:sz w:val="22"/>
          <w:szCs w:val="22"/>
        </w:rPr>
        <w:t>’</w:t>
      </w:r>
    </w:p>
    <w:p w:rsidR="00346452" w:rsidRDefault="00346452" w:rsidP="00346452">
      <w:pPr>
        <w:pStyle w:val="PlainText"/>
        <w:rPr>
          <w:rFonts w:asciiTheme="minorHAnsi" w:hAnsiTheme="minorHAnsi"/>
          <w:sz w:val="22"/>
          <w:szCs w:val="22"/>
        </w:rPr>
      </w:pPr>
    </w:p>
    <w:p w:rsidR="008A66EF" w:rsidRDefault="008A66EF" w:rsidP="008A66EF">
      <w:pPr>
        <w:ind w:left="720"/>
        <w:rPr>
          <w:rStyle w:val="apple-style-span"/>
          <w:rFonts w:ascii="Calibri" w:eastAsia="Times New Roman" w:hAnsi="Calibri"/>
          <w:color w:val="000000"/>
        </w:rPr>
      </w:pPr>
      <w:r>
        <w:rPr>
          <w:b/>
        </w:rPr>
        <w:t xml:space="preserve">Joan E. McRae </w:t>
      </w:r>
      <w:r w:rsidRPr="001577FA">
        <w:t>(</w:t>
      </w:r>
      <w:r w:rsidRPr="001577FA">
        <w:rPr>
          <w:rStyle w:val="apple-style-span"/>
          <w:rFonts w:ascii="Calibri" w:eastAsia="Times New Roman" w:hAnsi="Calibri"/>
          <w:color w:val="000000"/>
        </w:rPr>
        <w:t>Middle Tennessee State University</w:t>
      </w:r>
      <w:r>
        <w:rPr>
          <w:rStyle w:val="apple-style-span"/>
          <w:rFonts w:ascii="Calibri" w:eastAsia="Times New Roman" w:hAnsi="Calibri"/>
          <w:color w:val="000000"/>
        </w:rPr>
        <w:t>) ‘</w:t>
      </w:r>
      <w:r>
        <w:rPr>
          <w:rFonts w:eastAsia="Times New Roman"/>
        </w:rPr>
        <w:t xml:space="preserve">A Cautionary Tale of Internet Resources: The Case of </w:t>
      </w:r>
      <w:r w:rsidRPr="00084D1F">
        <w:rPr>
          <w:rFonts w:eastAsia="Times New Roman"/>
          <w:i/>
        </w:rPr>
        <w:t xml:space="preserve">La Belle </w:t>
      </w:r>
      <w:r>
        <w:rPr>
          <w:rFonts w:eastAsia="Times New Roman"/>
          <w:i/>
        </w:rPr>
        <w:t>D</w:t>
      </w:r>
      <w:r w:rsidRPr="00084D1F">
        <w:rPr>
          <w:rFonts w:eastAsia="Times New Roman"/>
          <w:i/>
        </w:rPr>
        <w:t>ame sans mercy</w:t>
      </w:r>
      <w:r w:rsidRPr="00084D1F">
        <w:rPr>
          <w:rStyle w:val="apple-style-span"/>
          <w:rFonts w:ascii="Calibri" w:eastAsia="Times New Roman" w:hAnsi="Calibri"/>
          <w:color w:val="000000"/>
        </w:rPr>
        <w:t>’</w:t>
      </w:r>
      <w:r>
        <w:rPr>
          <w:rStyle w:val="apple-style-span"/>
          <w:rFonts w:ascii="Calibri" w:eastAsia="Times New Roman" w:hAnsi="Calibri"/>
          <w:color w:val="000000"/>
        </w:rPr>
        <w:t>.</w:t>
      </w:r>
    </w:p>
    <w:p w:rsidR="002C14EE" w:rsidRDefault="002C14EE" w:rsidP="002C14EE">
      <w:pPr>
        <w:pStyle w:val="PlainText"/>
        <w:rPr>
          <w:rFonts w:asciiTheme="minorHAnsi" w:hAnsiTheme="minorHAnsi"/>
          <w:sz w:val="22"/>
          <w:szCs w:val="22"/>
        </w:rPr>
      </w:pPr>
    </w:p>
    <w:p w:rsidR="002C14EE" w:rsidRPr="00346452" w:rsidRDefault="002C14EE" w:rsidP="002C14EE">
      <w:pPr>
        <w:pStyle w:val="Plain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17h15-17h30 - Break</w:t>
      </w:r>
    </w:p>
    <w:p w:rsidR="00073B98" w:rsidRDefault="00073B98">
      <w:pPr>
        <w:rPr>
          <w:b/>
        </w:rPr>
      </w:pPr>
    </w:p>
    <w:p w:rsidR="00073B98" w:rsidRPr="00661F7D" w:rsidRDefault="00073B98" w:rsidP="00661F7D">
      <w:r>
        <w:t>17h30-18h30 – Workshop session</w:t>
      </w:r>
      <w:r w:rsidR="002C14EE">
        <w:t xml:space="preserve"> (led by </w:t>
      </w:r>
      <w:r w:rsidR="00661F7D">
        <w:rPr>
          <w:b/>
        </w:rPr>
        <w:t xml:space="preserve">Florence </w:t>
      </w:r>
      <w:proofErr w:type="spellStart"/>
      <w:r w:rsidR="00661F7D">
        <w:rPr>
          <w:b/>
        </w:rPr>
        <w:t>Bouchet</w:t>
      </w:r>
      <w:proofErr w:type="spellEnd"/>
      <w:r w:rsidR="00661F7D">
        <w:rPr>
          <w:b/>
        </w:rPr>
        <w:t xml:space="preserve"> </w:t>
      </w:r>
      <w:r w:rsidR="00661F7D" w:rsidRPr="00661F7D">
        <w:t>(</w:t>
      </w:r>
      <w:proofErr w:type="spellStart"/>
      <w:r w:rsidR="00661F7D" w:rsidRPr="00661F7D">
        <w:t>Université</w:t>
      </w:r>
      <w:proofErr w:type="spellEnd"/>
      <w:r w:rsidR="00661F7D" w:rsidRPr="00661F7D">
        <w:t xml:space="preserve"> de Toulouse Le </w:t>
      </w:r>
      <w:proofErr w:type="spellStart"/>
      <w:r w:rsidR="00661F7D" w:rsidRPr="00661F7D">
        <w:t>Mirail</w:t>
      </w:r>
      <w:proofErr w:type="spellEnd"/>
      <w:r w:rsidR="002C14EE" w:rsidRPr="00661F7D">
        <w:t>)</w:t>
      </w:r>
      <w:r w:rsidR="00CC1A79">
        <w:t xml:space="preserve"> with </w:t>
      </w:r>
      <w:r w:rsidR="00CC1A79">
        <w:rPr>
          <w:b/>
        </w:rPr>
        <w:t xml:space="preserve">Emma Cayley </w:t>
      </w:r>
      <w:r w:rsidR="00CC1A79" w:rsidRPr="00661F7D">
        <w:t>and</w:t>
      </w:r>
      <w:r w:rsidR="00CC1A79">
        <w:rPr>
          <w:b/>
        </w:rPr>
        <w:t xml:space="preserve"> Daisy Delogu)</w:t>
      </w:r>
    </w:p>
    <w:p w:rsidR="00073B98" w:rsidRDefault="00CC1A79" w:rsidP="003428F8">
      <w:pPr>
        <w:ind w:left="720"/>
      </w:pPr>
      <w:proofErr w:type="gramStart"/>
      <w:r>
        <w:t>Lectures du</w:t>
      </w:r>
      <w:r w:rsidR="00073B98">
        <w:rPr>
          <w:i/>
        </w:rPr>
        <w:t xml:space="preserve"> </w:t>
      </w:r>
      <w:proofErr w:type="spellStart"/>
      <w:r w:rsidR="00073B98">
        <w:rPr>
          <w:i/>
        </w:rPr>
        <w:t>Quadrilogue</w:t>
      </w:r>
      <w:proofErr w:type="spellEnd"/>
      <w:r w:rsidR="00073B98">
        <w:rPr>
          <w:i/>
        </w:rPr>
        <w:t xml:space="preserve"> </w:t>
      </w:r>
      <w:proofErr w:type="spellStart"/>
      <w:r w:rsidR="00073B98">
        <w:rPr>
          <w:i/>
        </w:rPr>
        <w:t>invectif</w:t>
      </w:r>
      <w:proofErr w:type="spellEnd"/>
      <w:r w:rsidR="00073B98">
        <w:t>.</w:t>
      </w:r>
      <w:proofErr w:type="gramEnd"/>
      <w:r w:rsidR="00073B98">
        <w:t xml:space="preserve"> We invite participants and speakers to focus on this text, and come prepared to discuss </w:t>
      </w:r>
      <w:proofErr w:type="spellStart"/>
      <w:r w:rsidR="00073B98">
        <w:t>Chartier’s</w:t>
      </w:r>
      <w:proofErr w:type="spellEnd"/>
      <w:r w:rsidR="00073B98">
        <w:t xml:space="preserve"> techniques, methods, sources and influences</w:t>
      </w:r>
      <w:r>
        <w:t xml:space="preserve"> (en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deux</w:t>
      </w:r>
      <w:proofErr w:type="spellEnd"/>
      <w:r>
        <w:t>)</w:t>
      </w:r>
      <w:r w:rsidR="00073B98">
        <w:t>. We hope that this session will bring together a number of different perspectives in a fruitful discussion.</w:t>
      </w:r>
    </w:p>
    <w:p w:rsidR="00073B98" w:rsidRDefault="00073B98">
      <w:r>
        <w:t>18h30-</w:t>
      </w:r>
      <w:r w:rsidR="002C14EE">
        <w:t>19h30</w:t>
      </w:r>
      <w:r>
        <w:t xml:space="preserve"> – Drinks reception sponsored by the University of Chicago’s Paris Center</w:t>
      </w:r>
    </w:p>
    <w:p w:rsidR="00073B98" w:rsidRDefault="00073B98"/>
    <w:p w:rsidR="00073B98" w:rsidRPr="00073B98" w:rsidRDefault="00073B98">
      <w:pPr>
        <w:rPr>
          <w:b/>
        </w:rPr>
      </w:pPr>
      <w:r w:rsidRPr="00073B98">
        <w:rPr>
          <w:b/>
        </w:rPr>
        <w:t>Saturday October 13</w:t>
      </w:r>
      <w:r>
        <w:rPr>
          <w:b/>
        </w:rPr>
        <w:t>:</w:t>
      </w:r>
    </w:p>
    <w:p w:rsidR="00073B98" w:rsidRDefault="00073B98">
      <w:r>
        <w:t xml:space="preserve">08h30-09h30 – Petit </w:t>
      </w:r>
      <w:proofErr w:type="spellStart"/>
      <w:r>
        <w:t>déjeuner</w:t>
      </w:r>
      <w:proofErr w:type="spellEnd"/>
      <w:r>
        <w:t xml:space="preserve"> (offered by the Paris Center): coffee and croissants</w:t>
      </w:r>
    </w:p>
    <w:p w:rsidR="003428F8" w:rsidRDefault="003428F8"/>
    <w:p w:rsidR="00073B98" w:rsidRDefault="00073B98">
      <w:r>
        <w:t>09h30-11h</w:t>
      </w:r>
      <w:r w:rsidR="00661F7D">
        <w:t>30</w:t>
      </w:r>
      <w:r>
        <w:t xml:space="preserve"> – Third panel: </w:t>
      </w:r>
      <w:r w:rsidR="00661F7D" w:rsidRPr="00661F7D">
        <w:rPr>
          <w:b/>
        </w:rPr>
        <w:t>Daisy Delogu</w:t>
      </w:r>
      <w:r w:rsidR="00661F7D">
        <w:t xml:space="preserve"> (University of Chicago) - Chair</w:t>
      </w:r>
    </w:p>
    <w:p w:rsidR="00073B98" w:rsidRPr="00073B98" w:rsidRDefault="00073B98" w:rsidP="00073B98">
      <w:pPr>
        <w:ind w:left="720"/>
        <w:rPr>
          <w:rFonts w:cs="Times New Roman"/>
        </w:rPr>
      </w:pPr>
      <w:proofErr w:type="spellStart"/>
      <w:r w:rsidRPr="00073B98">
        <w:rPr>
          <w:b/>
        </w:rPr>
        <w:t>Liv</w:t>
      </w:r>
      <w:proofErr w:type="spellEnd"/>
      <w:r w:rsidRPr="00073B98">
        <w:rPr>
          <w:b/>
        </w:rPr>
        <w:t xml:space="preserve"> Robinson</w:t>
      </w:r>
      <w:r>
        <w:t xml:space="preserve"> (Brasenose College, Oxford) ‘</w:t>
      </w:r>
      <w:proofErr w:type="gramStart"/>
      <w:r w:rsidRPr="00073B98">
        <w:rPr>
          <w:rFonts w:cs="Times New Roman"/>
        </w:rPr>
        <w:t>The</w:t>
      </w:r>
      <w:proofErr w:type="gramEnd"/>
      <w:r w:rsidRPr="00073B98">
        <w:rPr>
          <w:rFonts w:cs="Times New Roman"/>
        </w:rPr>
        <w:t xml:space="preserve"> 1477 </w:t>
      </w:r>
      <w:proofErr w:type="spellStart"/>
      <w:r w:rsidRPr="00073B98">
        <w:rPr>
          <w:rFonts w:cs="Times New Roman"/>
          <w:i/>
        </w:rPr>
        <w:t>Quadrilogue</w:t>
      </w:r>
      <w:proofErr w:type="spellEnd"/>
      <w:r w:rsidRPr="00073B98">
        <w:rPr>
          <w:rFonts w:cs="Times New Roman"/>
          <w:i/>
        </w:rPr>
        <w:t xml:space="preserve"> </w:t>
      </w:r>
      <w:proofErr w:type="spellStart"/>
      <w:r w:rsidRPr="00073B98">
        <w:rPr>
          <w:rFonts w:cs="Times New Roman"/>
          <w:i/>
        </w:rPr>
        <w:t>Invectif</w:t>
      </w:r>
      <w:proofErr w:type="spellEnd"/>
      <w:r w:rsidRPr="00073B98">
        <w:rPr>
          <w:rFonts w:cs="Times New Roman"/>
          <w:i/>
        </w:rPr>
        <w:t xml:space="preserve">: </w:t>
      </w:r>
      <w:r w:rsidRPr="00073B98">
        <w:rPr>
          <w:rFonts w:cs="Times New Roman"/>
        </w:rPr>
        <w:t xml:space="preserve">Authority, </w:t>
      </w:r>
      <w:proofErr w:type="spellStart"/>
      <w:r w:rsidRPr="00073B98">
        <w:rPr>
          <w:rFonts w:cs="Times New Roman"/>
        </w:rPr>
        <w:t>Intertextuality</w:t>
      </w:r>
      <w:proofErr w:type="spellEnd"/>
      <w:r w:rsidRPr="00073B98">
        <w:rPr>
          <w:rFonts w:cs="Times New Roman"/>
        </w:rPr>
        <w:t xml:space="preserve"> and Print</w:t>
      </w:r>
      <w:r>
        <w:rPr>
          <w:rFonts w:cs="Times New Roman"/>
        </w:rPr>
        <w:t>’</w:t>
      </w:r>
    </w:p>
    <w:p w:rsidR="001577FA" w:rsidRDefault="00073B98" w:rsidP="001577FA">
      <w:pPr>
        <w:ind w:left="720"/>
      </w:pPr>
      <w:r w:rsidRPr="00073B98">
        <w:rPr>
          <w:b/>
        </w:rPr>
        <w:t>Camille Serchuk</w:t>
      </w:r>
      <w:r>
        <w:t xml:space="preserve"> (</w:t>
      </w:r>
      <w:r w:rsidR="001577FA">
        <w:t xml:space="preserve">Southern Connecticut State University) ‘Seeing Speech: the Representation of Distinctive Voices in Illuminations in the Manuscripts of the work of Alain </w:t>
      </w:r>
      <w:proofErr w:type="spellStart"/>
      <w:r w:rsidR="001577FA">
        <w:t>Chartier</w:t>
      </w:r>
      <w:proofErr w:type="spellEnd"/>
      <w:r w:rsidR="001577FA">
        <w:t>’.</w:t>
      </w:r>
    </w:p>
    <w:p w:rsidR="008A66EF" w:rsidRDefault="008A66EF" w:rsidP="008A66EF">
      <w:pPr>
        <w:pStyle w:val="PlainTex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Pr="00346452">
        <w:rPr>
          <w:rFonts w:asciiTheme="minorHAnsi" w:hAnsiTheme="minorHAnsi"/>
          <w:b/>
          <w:sz w:val="22"/>
          <w:szCs w:val="22"/>
        </w:rPr>
        <w:t xml:space="preserve">usan </w:t>
      </w:r>
      <w:proofErr w:type="spellStart"/>
      <w:r w:rsidRPr="00346452">
        <w:rPr>
          <w:rFonts w:asciiTheme="minorHAnsi" w:hAnsiTheme="minorHAnsi"/>
          <w:b/>
          <w:sz w:val="22"/>
          <w:szCs w:val="22"/>
        </w:rPr>
        <w:t>Dudash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346452">
        <w:rPr>
          <w:rFonts w:asciiTheme="minorHAnsi" w:hAnsiTheme="minorHAnsi"/>
          <w:sz w:val="22"/>
          <w:szCs w:val="22"/>
        </w:rPr>
        <w:t>(Fordham University, NY)</w:t>
      </w:r>
      <w:r>
        <w:rPr>
          <w:rFonts w:asciiTheme="minorHAnsi" w:hAnsiTheme="minorHAnsi"/>
          <w:sz w:val="22"/>
          <w:szCs w:val="22"/>
        </w:rPr>
        <w:t xml:space="preserve"> TBC</w:t>
      </w:r>
    </w:p>
    <w:p w:rsidR="003428F8" w:rsidRDefault="003428F8" w:rsidP="003428F8">
      <w:pPr>
        <w:rPr>
          <w:rStyle w:val="apple-style-span"/>
          <w:rFonts w:ascii="Calibri" w:eastAsia="Times New Roman" w:hAnsi="Calibri"/>
          <w:color w:val="000000"/>
        </w:rPr>
      </w:pPr>
    </w:p>
    <w:p w:rsidR="003428F8" w:rsidRDefault="003428F8" w:rsidP="003428F8">
      <w:pPr>
        <w:rPr>
          <w:rStyle w:val="apple-style-span"/>
          <w:rFonts w:ascii="Calibri" w:eastAsia="Times New Roman" w:hAnsi="Calibri"/>
          <w:color w:val="000000"/>
        </w:rPr>
      </w:pPr>
      <w:r>
        <w:rPr>
          <w:rStyle w:val="apple-style-span"/>
          <w:rFonts w:ascii="Calibri" w:eastAsia="Times New Roman" w:hAnsi="Calibri"/>
          <w:color w:val="000000"/>
        </w:rPr>
        <w:lastRenderedPageBreak/>
        <w:t>11h</w:t>
      </w:r>
      <w:r w:rsidR="00661F7D">
        <w:rPr>
          <w:rStyle w:val="apple-style-span"/>
          <w:rFonts w:ascii="Calibri" w:eastAsia="Times New Roman" w:hAnsi="Calibri"/>
          <w:color w:val="000000"/>
        </w:rPr>
        <w:t>30</w:t>
      </w:r>
      <w:r>
        <w:rPr>
          <w:rStyle w:val="apple-style-span"/>
          <w:rFonts w:ascii="Calibri" w:eastAsia="Times New Roman" w:hAnsi="Calibri"/>
          <w:color w:val="000000"/>
        </w:rPr>
        <w:t xml:space="preserve">-12h30 – Round Table (chaired by </w:t>
      </w:r>
      <w:r w:rsidRPr="00115A58">
        <w:rPr>
          <w:rStyle w:val="apple-style-span"/>
          <w:rFonts w:ascii="Calibri" w:eastAsia="Times New Roman" w:hAnsi="Calibri"/>
          <w:b/>
          <w:color w:val="000000"/>
        </w:rPr>
        <w:t>Emma Cayley</w:t>
      </w:r>
      <w:r>
        <w:rPr>
          <w:rStyle w:val="apple-style-span"/>
          <w:rFonts w:ascii="Calibri" w:eastAsia="Times New Roman" w:hAnsi="Calibri"/>
          <w:color w:val="000000"/>
        </w:rPr>
        <w:t xml:space="preserve"> and </w:t>
      </w:r>
      <w:r w:rsidRPr="00115A58">
        <w:rPr>
          <w:rStyle w:val="apple-style-span"/>
          <w:rFonts w:ascii="Calibri" w:eastAsia="Times New Roman" w:hAnsi="Calibri"/>
          <w:b/>
          <w:color w:val="000000"/>
        </w:rPr>
        <w:t>Joan E McRae</w:t>
      </w:r>
      <w:r>
        <w:rPr>
          <w:rStyle w:val="apple-style-span"/>
          <w:rFonts w:ascii="Calibri" w:eastAsia="Times New Roman" w:hAnsi="Calibri"/>
          <w:color w:val="000000"/>
        </w:rPr>
        <w:t>)</w:t>
      </w:r>
    </w:p>
    <w:p w:rsidR="003428F8" w:rsidRDefault="003428F8" w:rsidP="003428F8">
      <w:pPr>
        <w:ind w:left="720"/>
        <w:rPr>
          <w:rStyle w:val="apple-style-span"/>
          <w:rFonts w:ascii="Calibri" w:eastAsia="Times New Roman" w:hAnsi="Calibri"/>
          <w:color w:val="000000"/>
        </w:rPr>
      </w:pPr>
      <w:r>
        <w:rPr>
          <w:rStyle w:val="apple-style-span"/>
          <w:rFonts w:ascii="Calibri" w:eastAsia="Times New Roman" w:hAnsi="Calibri"/>
          <w:color w:val="000000"/>
        </w:rPr>
        <w:t xml:space="preserve">We would like to invite all participants to discuss their current or future research on </w:t>
      </w:r>
      <w:proofErr w:type="spellStart"/>
      <w:r>
        <w:rPr>
          <w:rStyle w:val="apple-style-span"/>
          <w:rFonts w:ascii="Calibri" w:eastAsia="Times New Roman" w:hAnsi="Calibri"/>
          <w:color w:val="000000"/>
        </w:rPr>
        <w:t>Chartier</w:t>
      </w:r>
      <w:proofErr w:type="spellEnd"/>
      <w:r>
        <w:rPr>
          <w:rStyle w:val="apple-style-span"/>
          <w:rFonts w:ascii="Calibri" w:eastAsia="Times New Roman" w:hAnsi="Calibri"/>
          <w:color w:val="000000"/>
        </w:rPr>
        <w:t xml:space="preserve">, and will also present the </w:t>
      </w:r>
      <w:r w:rsidRPr="00115A58">
        <w:rPr>
          <w:rStyle w:val="apple-style-span"/>
          <w:rFonts w:ascii="Calibri" w:eastAsia="Times New Roman" w:hAnsi="Calibri"/>
          <w:b/>
          <w:color w:val="000000"/>
        </w:rPr>
        <w:t xml:space="preserve">International Alain </w:t>
      </w:r>
      <w:proofErr w:type="spellStart"/>
      <w:r w:rsidRPr="00115A58">
        <w:rPr>
          <w:rStyle w:val="apple-style-span"/>
          <w:rFonts w:ascii="Calibri" w:eastAsia="Times New Roman" w:hAnsi="Calibri"/>
          <w:b/>
          <w:color w:val="000000"/>
        </w:rPr>
        <w:t>Chartier</w:t>
      </w:r>
      <w:proofErr w:type="spellEnd"/>
      <w:r w:rsidRPr="00115A58">
        <w:rPr>
          <w:rStyle w:val="apple-style-span"/>
          <w:rFonts w:ascii="Calibri" w:eastAsia="Times New Roman" w:hAnsi="Calibri"/>
          <w:b/>
          <w:color w:val="000000"/>
        </w:rPr>
        <w:t xml:space="preserve"> Society</w:t>
      </w:r>
      <w:r>
        <w:rPr>
          <w:rStyle w:val="apple-style-span"/>
          <w:rFonts w:ascii="Calibri" w:eastAsia="Times New Roman" w:hAnsi="Calibri"/>
          <w:color w:val="000000"/>
        </w:rPr>
        <w:t xml:space="preserve"> and the </w:t>
      </w:r>
      <w:proofErr w:type="spellStart"/>
      <w:r>
        <w:rPr>
          <w:rStyle w:val="apple-style-span"/>
          <w:rFonts w:ascii="Calibri" w:eastAsia="Times New Roman" w:hAnsi="Calibri"/>
          <w:color w:val="000000"/>
        </w:rPr>
        <w:t>Chartier</w:t>
      </w:r>
      <w:proofErr w:type="spellEnd"/>
      <w:r>
        <w:rPr>
          <w:rStyle w:val="apple-style-span"/>
          <w:rFonts w:ascii="Calibri" w:eastAsia="Times New Roman" w:hAnsi="Calibri"/>
          <w:color w:val="000000"/>
        </w:rPr>
        <w:t xml:space="preserve"> Companion, currently being prepared for Brill. Any future plans for collaborative </w:t>
      </w:r>
      <w:proofErr w:type="spellStart"/>
      <w:r>
        <w:rPr>
          <w:rStyle w:val="apple-style-span"/>
          <w:rFonts w:ascii="Calibri" w:eastAsia="Times New Roman" w:hAnsi="Calibri"/>
          <w:color w:val="000000"/>
        </w:rPr>
        <w:t>endeavours</w:t>
      </w:r>
      <w:proofErr w:type="spellEnd"/>
      <w:r>
        <w:rPr>
          <w:rStyle w:val="apple-style-span"/>
          <w:rFonts w:ascii="Calibri" w:eastAsia="Times New Roman" w:hAnsi="Calibri"/>
          <w:color w:val="000000"/>
        </w:rPr>
        <w:t xml:space="preserve"> may also be brought to this forum.</w:t>
      </w:r>
    </w:p>
    <w:p w:rsidR="00DB697D" w:rsidRDefault="00DB697D" w:rsidP="00DB697D">
      <w:pPr>
        <w:rPr>
          <w:rStyle w:val="apple-style-span"/>
          <w:rFonts w:ascii="Calibri" w:eastAsia="Times New Roman" w:hAnsi="Calibri"/>
          <w:color w:val="000000"/>
        </w:rPr>
      </w:pPr>
      <w:r>
        <w:rPr>
          <w:rStyle w:val="apple-style-span"/>
          <w:rFonts w:ascii="Calibri" w:eastAsia="Times New Roman" w:hAnsi="Calibri"/>
          <w:color w:val="000000"/>
        </w:rPr>
        <w:t>12h30-14h30 – Lunch (offered by the University of Chicago’s Paris Center)</w:t>
      </w:r>
    </w:p>
    <w:p w:rsidR="00DB697D" w:rsidRDefault="00DB697D" w:rsidP="00DB697D">
      <w:pPr>
        <w:rPr>
          <w:rStyle w:val="apple-style-span"/>
          <w:rFonts w:ascii="Calibri" w:eastAsia="Times New Roman" w:hAnsi="Calibri"/>
          <w:color w:val="000000"/>
        </w:rPr>
      </w:pPr>
      <w:r>
        <w:rPr>
          <w:rStyle w:val="apple-style-span"/>
          <w:rFonts w:ascii="Calibri" w:eastAsia="Times New Roman" w:hAnsi="Calibri"/>
          <w:color w:val="000000"/>
        </w:rPr>
        <w:t xml:space="preserve">14h30 – </w:t>
      </w:r>
      <w:r w:rsidR="00DA6EDF">
        <w:rPr>
          <w:rStyle w:val="apple-style-span"/>
          <w:rFonts w:ascii="Calibri" w:eastAsia="Times New Roman" w:hAnsi="Calibri"/>
          <w:color w:val="000000"/>
        </w:rPr>
        <w:t>Fin</w:t>
      </w:r>
    </w:p>
    <w:p w:rsidR="00073B98" w:rsidRPr="00073B98" w:rsidRDefault="00073B98"/>
    <w:sectPr w:rsidR="00073B98" w:rsidRPr="00073B98" w:rsidSect="000F1D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7D" w:rsidRDefault="00661F7D" w:rsidP="00D94AA3">
      <w:pPr>
        <w:spacing w:after="0" w:line="240" w:lineRule="auto"/>
      </w:pPr>
      <w:r>
        <w:separator/>
      </w:r>
    </w:p>
  </w:endnote>
  <w:endnote w:type="continuationSeparator" w:id="0">
    <w:p w:rsidR="00661F7D" w:rsidRDefault="00661F7D" w:rsidP="00D9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7D" w:rsidRDefault="00661F7D" w:rsidP="00D94AA3">
      <w:pPr>
        <w:spacing w:after="0" w:line="240" w:lineRule="auto"/>
      </w:pPr>
      <w:r>
        <w:separator/>
      </w:r>
    </w:p>
  </w:footnote>
  <w:footnote w:type="continuationSeparator" w:id="0">
    <w:p w:rsidR="00661F7D" w:rsidRDefault="00661F7D" w:rsidP="00D94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D62"/>
    <w:rsid w:val="000450DC"/>
    <w:rsid w:val="00073B98"/>
    <w:rsid w:val="00084D1F"/>
    <w:rsid w:val="000F1D28"/>
    <w:rsid w:val="00115A58"/>
    <w:rsid w:val="001577FA"/>
    <w:rsid w:val="001A0250"/>
    <w:rsid w:val="0022230E"/>
    <w:rsid w:val="00266D62"/>
    <w:rsid w:val="002C14EE"/>
    <w:rsid w:val="00317153"/>
    <w:rsid w:val="00321BBA"/>
    <w:rsid w:val="003428F8"/>
    <w:rsid w:val="00346452"/>
    <w:rsid w:val="004A40D2"/>
    <w:rsid w:val="00581A6E"/>
    <w:rsid w:val="005B4D25"/>
    <w:rsid w:val="005E02E2"/>
    <w:rsid w:val="00661F7D"/>
    <w:rsid w:val="008A66EF"/>
    <w:rsid w:val="00BE5DA6"/>
    <w:rsid w:val="00CC1A79"/>
    <w:rsid w:val="00D94AA3"/>
    <w:rsid w:val="00DA6EDF"/>
    <w:rsid w:val="00DB697D"/>
    <w:rsid w:val="00F20860"/>
    <w:rsid w:val="00FF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6D62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66D62"/>
    <w:rPr>
      <w:rFonts w:ascii="Consolas" w:hAnsi="Consolas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AA3"/>
  </w:style>
  <w:style w:type="paragraph" w:styleId="Footer">
    <w:name w:val="footer"/>
    <w:basedOn w:val="Normal"/>
    <w:link w:val="FooterChar"/>
    <w:uiPriority w:val="99"/>
    <w:semiHidden/>
    <w:unhideWhenUsed/>
    <w:rsid w:val="00D9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AA3"/>
  </w:style>
  <w:style w:type="character" w:customStyle="1" w:styleId="apple-style-span">
    <w:name w:val="apple-style-span"/>
    <w:basedOn w:val="DefaultParagraphFont"/>
    <w:rsid w:val="00157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ejc202</dc:creator>
  <cp:keywords/>
  <dc:description/>
  <cp:lastModifiedBy>ejc202</cp:lastModifiedBy>
  <cp:revision>12</cp:revision>
  <dcterms:created xsi:type="dcterms:W3CDTF">2012-09-26T08:27:00Z</dcterms:created>
  <dcterms:modified xsi:type="dcterms:W3CDTF">2012-09-27T11:24:00Z</dcterms:modified>
</cp:coreProperties>
</file>